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F2" w:rsidRDefault="001429F2" w:rsidP="001429F2">
      <w:pPr>
        <w:tabs>
          <w:tab w:val="left" w:pos="450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12</w:t>
      </w:r>
    </w:p>
    <w:p w:rsidR="001429F2" w:rsidRDefault="001429F2" w:rsidP="001429F2">
      <w:pPr>
        <w:tabs>
          <w:tab w:val="left" w:pos="450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социальных услуг с временным пребыванием в палате повышенной комфортности с полной оплатой (без сиделки) </w:t>
      </w:r>
    </w:p>
    <w:p w:rsidR="001429F2" w:rsidRDefault="001429F2" w:rsidP="001429F2">
      <w:pPr>
        <w:tabs>
          <w:tab w:val="left" w:pos="4500"/>
          <w:tab w:val="left" w:pos="6300"/>
        </w:tabs>
        <w:rPr>
          <w:b/>
          <w:sz w:val="28"/>
          <w:szCs w:val="28"/>
        </w:rPr>
      </w:pPr>
    </w:p>
    <w:p w:rsidR="001429F2" w:rsidRDefault="001429F2" w:rsidP="001429F2">
      <w:pPr>
        <w:tabs>
          <w:tab w:val="left" w:pos="4500"/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Введенка                                             </w:t>
      </w:r>
      <w:r w:rsidR="00B75DC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B75DC6">
        <w:rPr>
          <w:sz w:val="28"/>
          <w:szCs w:val="28"/>
        </w:rPr>
        <w:t>«  » ____________ 20__</w:t>
      </w:r>
      <w:r>
        <w:rPr>
          <w:sz w:val="28"/>
          <w:szCs w:val="28"/>
        </w:rPr>
        <w:t xml:space="preserve"> года</w:t>
      </w:r>
    </w:p>
    <w:p w:rsidR="001429F2" w:rsidRDefault="001429F2" w:rsidP="001429F2">
      <w:pPr>
        <w:tabs>
          <w:tab w:val="left" w:pos="4500"/>
          <w:tab w:val="left" w:pos="6300"/>
        </w:tabs>
        <w:jc w:val="both"/>
        <w:rPr>
          <w:sz w:val="28"/>
          <w:szCs w:val="28"/>
        </w:rPr>
      </w:pPr>
    </w:p>
    <w:p w:rsidR="001429F2" w:rsidRDefault="001429F2" w:rsidP="001429F2">
      <w:pPr>
        <w:tabs>
          <w:tab w:val="left" w:pos="4500"/>
          <w:tab w:val="left" w:pos="63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учреждение «Введенский геронтологический центр», именуемое в дальнейшем «Поставщик услуг», в лице директора учреждения Бабко Владислава Викторовича, действующего на основании устава, с одной стороны, и гражданин </w:t>
      </w:r>
      <w:r w:rsidR="00B75DC6">
        <w:rPr>
          <w:sz w:val="28"/>
          <w:szCs w:val="28"/>
        </w:rPr>
        <w:t>Ф.И.О</w:t>
      </w:r>
      <w:r>
        <w:rPr>
          <w:sz w:val="28"/>
          <w:szCs w:val="28"/>
        </w:rPr>
        <w:t xml:space="preserve">, </w:t>
      </w:r>
      <w:r w:rsidR="00B75DC6">
        <w:rPr>
          <w:sz w:val="28"/>
          <w:szCs w:val="28"/>
        </w:rPr>
        <w:t>_______</w:t>
      </w:r>
      <w:r>
        <w:rPr>
          <w:sz w:val="28"/>
          <w:szCs w:val="28"/>
        </w:rPr>
        <w:t>года рождения, имеющий паспорт</w:t>
      </w:r>
      <w:r w:rsidR="00B75DC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75DC6" w:rsidRPr="00B75DC6">
        <w:rPr>
          <w:sz w:val="28"/>
          <w:szCs w:val="28"/>
          <w:u w:val="single"/>
        </w:rPr>
        <w:t>паспортные данные</w:t>
      </w:r>
      <w:r>
        <w:rPr>
          <w:sz w:val="28"/>
          <w:szCs w:val="28"/>
        </w:rPr>
        <w:t xml:space="preserve">, зарегистрированный по адресу: </w:t>
      </w:r>
      <w:r w:rsidR="00B75DC6" w:rsidRPr="00B75DC6">
        <w:rPr>
          <w:sz w:val="28"/>
          <w:szCs w:val="28"/>
          <w:u w:val="single"/>
        </w:rPr>
        <w:t>адрес</w:t>
      </w:r>
      <w:r>
        <w:rPr>
          <w:sz w:val="28"/>
          <w:szCs w:val="28"/>
        </w:rPr>
        <w:t>*, именуемый в дальнейшем «Заказчик», заключили настоящий договор о нижеследующем.</w:t>
      </w:r>
    </w:p>
    <w:p w:rsidR="001429F2" w:rsidRDefault="001429F2" w:rsidP="001429F2">
      <w:pPr>
        <w:tabs>
          <w:tab w:val="left" w:pos="4500"/>
          <w:tab w:val="left" w:pos="6300"/>
        </w:tabs>
        <w:rPr>
          <w:b/>
          <w:sz w:val="28"/>
          <w:szCs w:val="28"/>
        </w:rPr>
      </w:pPr>
    </w:p>
    <w:p w:rsidR="001429F2" w:rsidRDefault="001429F2" w:rsidP="001429F2">
      <w:pPr>
        <w:tabs>
          <w:tab w:val="left" w:pos="450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:rsidR="001429F2" w:rsidRDefault="001429F2" w:rsidP="001429F2">
      <w:pPr>
        <w:tabs>
          <w:tab w:val="left" w:pos="4500"/>
          <w:tab w:val="left" w:pos="6300"/>
        </w:tabs>
        <w:jc w:val="center"/>
        <w:rPr>
          <w:b/>
          <w:sz w:val="28"/>
          <w:szCs w:val="28"/>
        </w:rPr>
      </w:pPr>
    </w:p>
    <w:p w:rsidR="001429F2" w:rsidRDefault="001429F2" w:rsidP="001429F2">
      <w:pPr>
        <w:tabs>
          <w:tab w:val="left" w:pos="1260"/>
          <w:tab w:val="left" w:pos="4500"/>
          <w:tab w:val="left" w:pos="6300"/>
        </w:tabs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По настоящему договору «Поставщик услуг» по обращению «Заказчика» обязуется предоставлять гражданину </w:t>
      </w:r>
      <w:r w:rsidR="00B75DC6">
        <w:rPr>
          <w:sz w:val="28"/>
          <w:szCs w:val="28"/>
        </w:rPr>
        <w:t>Ф.И.О, ______</w:t>
      </w:r>
      <w:r>
        <w:rPr>
          <w:sz w:val="28"/>
          <w:szCs w:val="28"/>
        </w:rPr>
        <w:t xml:space="preserve"> года рождения, имеющему паспорт</w:t>
      </w:r>
      <w:r w:rsidR="00B75DC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75DC6" w:rsidRPr="00B75DC6">
        <w:rPr>
          <w:sz w:val="28"/>
          <w:szCs w:val="28"/>
          <w:u w:val="single"/>
        </w:rPr>
        <w:t>паспортные данные</w:t>
      </w:r>
      <w:r>
        <w:rPr>
          <w:sz w:val="28"/>
          <w:szCs w:val="28"/>
        </w:rPr>
        <w:t xml:space="preserve">, именуемому в дальнейшем «Получатель услуг»,  социальные услуги с временным пребыванием в палате повышенной комфортности с полной оплатой (без сиделки) (далее – услуги), а «Заказчик» обязуется оплатить указанные услуги на условиях настоящего договора.        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При заключении настоящего договора «Заказчик» обязуется представить «Поставщику услуг» медицинские документы, содержащие сведения о состоянии здоровья «Получателя услуг»: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заключения и анализы об отсутствии противопоказаний для оказания платной услуги в соответствии с «Правилами внутреннего распорядка» и «Положением о временном пребывании граждан пожилого возраста и инвалидов в палате повышенной комфортности с полной оплатой без сиделки в ОГБУ «ВГЦ»;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флюорографию органов грудной клетки или рентгена легких, или мокрота БК, заключение фтизиатра. 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Согласованный сторонами период временного пребывания «Получателя услуг» в палате повышенной комфортности с полной оплатой (без сиделки) для получения услуг, предусмотр</w:t>
      </w:r>
      <w:r w:rsidR="00B75DC6">
        <w:rPr>
          <w:sz w:val="28"/>
          <w:szCs w:val="28"/>
        </w:rPr>
        <w:t>енных настоящим договором,  с __ по _________ 20__ года  (__</w:t>
      </w:r>
      <w:r>
        <w:rPr>
          <w:sz w:val="28"/>
          <w:szCs w:val="28"/>
        </w:rPr>
        <w:t xml:space="preserve"> суток).  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rPr>
          <w:b/>
          <w:sz w:val="28"/>
          <w:szCs w:val="28"/>
        </w:rPr>
      </w:pP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СТОИМОСТЬ УСЛУГ И ПОРЯДОК ИХ ОПЛАТЫ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Стоимость услуг, предоставляемых по настоящему договору, включает понесённые «Поставщиком услуг» расходы на приобретение для «Получателя услуг» продуктов питания, мягкого инвентаря, содержание </w:t>
      </w:r>
      <w:r>
        <w:rPr>
          <w:sz w:val="28"/>
          <w:szCs w:val="28"/>
        </w:rPr>
        <w:lastRenderedPageBreak/>
        <w:t xml:space="preserve">жилого помещения и оплату коммунальных услуг, а также иные расходы, связанные с исполнением настоящего договора. 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Стоимость услуг, предоставляемых по настоя</w:t>
      </w:r>
      <w:r w:rsidR="00B75DC6">
        <w:rPr>
          <w:sz w:val="28"/>
          <w:szCs w:val="28"/>
        </w:rPr>
        <w:t xml:space="preserve">щему договору,  составляет: </w:t>
      </w:r>
      <w:r w:rsidR="00B75DC6" w:rsidRPr="00B75DC6">
        <w:rPr>
          <w:sz w:val="28"/>
          <w:szCs w:val="28"/>
          <w:u w:val="single"/>
        </w:rPr>
        <w:t>сумма</w:t>
      </w:r>
      <w:r>
        <w:rPr>
          <w:sz w:val="28"/>
          <w:szCs w:val="28"/>
        </w:rPr>
        <w:t xml:space="preserve"> (</w:t>
      </w:r>
      <w:r w:rsidR="00B75DC6" w:rsidRPr="00B75DC6">
        <w:rPr>
          <w:sz w:val="28"/>
          <w:szCs w:val="28"/>
          <w:u w:val="single"/>
        </w:rPr>
        <w:t>сумма прописью</w:t>
      </w:r>
      <w:r>
        <w:rPr>
          <w:sz w:val="28"/>
          <w:szCs w:val="28"/>
        </w:rPr>
        <w:t xml:space="preserve">) рублей 00 копеек. НДС не облагается. 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«Заказчик» оплачивает услуги в порядке предоплаты в размере 100% их стоимости путём внесения наличных денег в кассу «Поставщика услуг», либо путем безналичного перечисления денежных средств на расчетный счет «Поставщика услуг» по банковским реквизитам, указанным в настоящем договоре.</w:t>
      </w:r>
    </w:p>
    <w:p w:rsidR="001429F2" w:rsidRDefault="001429F2" w:rsidP="0014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При необходимости продления по обращению «Заказчика» периода нахождения «Получателя услуг» в палате повышенной комфортности и получения услуг свыше срока, предусмотренного настоящим договором, стоимость услуг на новый период подлежит перерасчету в соответствии с количеством дней, на которые осуществляется продление, что оформляется дополнительным соглашением сторон к настоящему договору.</w:t>
      </w:r>
    </w:p>
    <w:p w:rsidR="001429F2" w:rsidRDefault="001429F2" w:rsidP="001429F2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При изменении тарифов на услуги, предоставляемые по настоящему договору, «Поставщик услуг» уведомляет об этом «Заказчика» письменно за три дня до окончания периода нахождения «Получателя услуг» в палате повышенной комфортности.</w:t>
      </w:r>
    </w:p>
    <w:p w:rsidR="001429F2" w:rsidRDefault="001429F2" w:rsidP="001429F2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«Заказчик» в течении трех дней, со дня уведомления обязан письменно сообщить свое решение о согласии на продление действия настоящего договора на новых условиях, либо об отказе от дальнейшего предоставления услуг. </w:t>
      </w:r>
      <w:bookmarkStart w:id="0" w:name="sub_17"/>
      <w:r>
        <w:rPr>
          <w:sz w:val="28"/>
          <w:szCs w:val="28"/>
        </w:rPr>
        <w:t xml:space="preserve"> </w:t>
      </w:r>
      <w:bookmarkEnd w:id="0"/>
    </w:p>
    <w:p w:rsidR="001429F2" w:rsidRDefault="001429F2" w:rsidP="001429F2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</w:p>
    <w:p w:rsidR="001429F2" w:rsidRDefault="001429F2" w:rsidP="001429F2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СТОРОН</w:t>
      </w:r>
    </w:p>
    <w:p w:rsidR="001429F2" w:rsidRDefault="001429F2" w:rsidP="001429F2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jc w:val="center"/>
        <w:rPr>
          <w:b/>
          <w:sz w:val="28"/>
          <w:szCs w:val="28"/>
        </w:rPr>
      </w:pPr>
    </w:p>
    <w:p w:rsidR="001429F2" w:rsidRDefault="001429F2" w:rsidP="001429F2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«Поставщик услуг» обязуется: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3.1.1.Предоставлять услуги «Получателю услуг» в соответствии с  требованиями законодательства о социальном обслуживании граждан в Российской Федерации, а также требованиями законодательства Липецкой области.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  <w:t>Обеспечивать соблюдение прав «Получателя услуг», предусмотренных действующим законодательством.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Осуществлять обработку и обеспечивать защиту персональных данных «Получателя услуг» в соответствии с законодательством Российской Федерации.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3.1.5. Письменно уведомлять «Заказчика» об изменении тарифов на предоставляемые услуги.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3.1.6. Не разглашать информацию личного характера о «Получателе услуг», ставшую известной при исполнении своих обязанностей по настоящему договору.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3.1.7. В случае досрочного прекращения предоставления услуг «Получателю услуг» возвратить внесённую за услуги плату, в сумме, рассчитанной пропорционально дням, оставшимся до окончания периода нахождения «Получателя услуг» в палате повышенной комфортности.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«Поставщик услуг» вправе: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Расторгнуть настоящий договор в одностороннем порядке при выявлении у «Получателя услуг» медицинских противопоказаний к предоставлению социальных услуг в стационарной форме социального обслуживания (хронический алкоголизм, активная форма туберкулеза, тяжелые психические заболевания) в соответствии со статьёй 15 Федерального закона от 29.12.2013 г. № 442-ФЗ «О социальном обслуживании граждан  в Российской Федерации».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«Поставщик услуг» вправе лишить «Получателя услуг» предоставляемых ему услуг при нарушении им установленного в учреждении внутреннего порядка для проживающих (хулиганство, порча оборудования</w:t>
      </w:r>
      <w:r>
        <w:rPr>
          <w:color w:val="FFCC00"/>
          <w:sz w:val="28"/>
          <w:szCs w:val="28"/>
        </w:rPr>
        <w:t xml:space="preserve">, </w:t>
      </w:r>
      <w:r>
        <w:rPr>
          <w:sz w:val="28"/>
          <w:szCs w:val="28"/>
        </w:rPr>
        <w:t>периодическое отсутствие) с последующим возмещением причинённого.</w:t>
      </w:r>
      <w:r>
        <w:rPr>
          <w:sz w:val="28"/>
          <w:szCs w:val="28"/>
        </w:rPr>
        <w:tab/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«Заказчик» имеет право: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3.4.1.Требовать от «Поставщика услуг» предоставления сведений о наличии расчета стоимости оказываемой услуг.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Отказаться от получения услуг (до момента начала ее оказания) и получить обратно оплаченную сумму с возмещением «Поставщику услуг»  расходов, связанных с подготовкой оказания услуг.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«Заказчик» не вправе: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3.5.1.Требовать от «Поставщика услуг» предоставления услуг в долг.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Требовать обслуживания, находясь в нетрезвом состоянии, а также оказание услуг, которые не предусмотрены настоящим договором, и унижать достоинство работников «Поставщика услуг».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«Заказчик» обязуется: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Информировать «Поставщика услуг» о вновь возникших обстоятельствах. влекущих изменение условий либо прекращение настоящего договора.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Соблюдать условия приема, проживания и выбытия из учреждения «Получателя услуг».  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ОТВЕТСТВЕННОСТЬ СТОРОН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b/>
          <w:sz w:val="28"/>
          <w:szCs w:val="28"/>
        </w:rPr>
      </w:pPr>
    </w:p>
    <w:p w:rsidR="001429F2" w:rsidRDefault="001429F2" w:rsidP="0014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В случае неисполнения или ненадлежащего исполнения своих обязательств по настоящему договору   стороны  несут  ответственность  в  соответствии с действующим законодательством Российской Федерации.</w:t>
      </w:r>
    </w:p>
    <w:p w:rsidR="001429F2" w:rsidRDefault="001429F2" w:rsidP="0014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 В случае причинения вреда здоровью или жизни «Получателя услуг» по вине «Поставщика услуг», последний несет ответственность в соответствии с законодательством Российской Федерации.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b/>
          <w:sz w:val="28"/>
          <w:szCs w:val="28"/>
        </w:rPr>
      </w:pP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ИЗМЕНЕНИЯ ИЛИ РАСТОРЖЕНИЯ ДОГОВОРА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Все изменения условий настоящего договора, в том числе, условия об продлении периода пребывания «Получателя услуг» в палате повышенной комфортности, оформляются дополнительными соглашениями, являющимися неотъемлемыми частями настоящего договора.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>
        <w:rPr>
          <w:sz w:val="28"/>
          <w:szCs w:val="28"/>
        </w:rPr>
        <w:tab/>
        <w:t>Настоящий договор может быть расторгнут до истечения срока его действия по соглашению сторон.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Настоящий договор вступает в силу со дня его подписания сторонами и действует на период временного пребывания ««Получателя услуг»» в палате повышенной комфортности.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Иные вопросы, не предусмотренные настоящим договором, разрешаются путём переговоров на основе действующего законодательства Российской Федерации.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>Настоящий договор составлен   в 2-х экземплярах, по одному для каждой из сторон.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1429F2" w:rsidTr="001429F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2" w:rsidRDefault="001429F2">
            <w:pPr>
              <w:spacing w:line="252" w:lineRule="auto"/>
              <w:ind w:left="-2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«Поставщик услуг»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ОГБУ «Введенский геронтологический центр»,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398507, Липецкая обл., Липецкий р-он, с. Введенка, ул. Советская, д. 2, 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Тел./факс 75-63-11, 75-61-93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4813004513 КПП 481301001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финансов Липецкой обл. (ОГБУ «Введенский геронтологический центр»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л/с 20006000030)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р/с  40601810000003000001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 Липецк г. Липецк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 044206001</w:t>
            </w:r>
          </w:p>
          <w:p w:rsidR="001429F2" w:rsidRDefault="001429F2">
            <w:pPr>
              <w:spacing w:line="252" w:lineRule="auto"/>
              <w:ind w:left="-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учреждения</w:t>
            </w:r>
          </w:p>
          <w:p w:rsidR="001429F2" w:rsidRDefault="001429F2">
            <w:pPr>
              <w:spacing w:line="252" w:lineRule="auto"/>
              <w:ind w:left="-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____________________В.В. Бабко</w:t>
            </w:r>
          </w:p>
          <w:p w:rsidR="001429F2" w:rsidRDefault="001429F2">
            <w:pPr>
              <w:spacing w:line="252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F2" w:rsidRDefault="001429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«Заказчик»</w:t>
            </w:r>
          </w:p>
          <w:p w:rsidR="001429F2" w:rsidRDefault="00B75DC6">
            <w:pPr>
              <w:tabs>
                <w:tab w:val="left" w:pos="6300"/>
              </w:tabs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</w:t>
            </w:r>
            <w:r w:rsidR="001429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_________</w:t>
            </w:r>
            <w:r w:rsidR="001429F2">
              <w:rPr>
                <w:sz w:val="28"/>
                <w:szCs w:val="28"/>
              </w:rPr>
              <w:t>года рождения, имеющий паспорт</w:t>
            </w:r>
            <w:r>
              <w:rPr>
                <w:sz w:val="28"/>
                <w:szCs w:val="28"/>
              </w:rPr>
              <w:t>: _____________</w:t>
            </w:r>
            <w:r w:rsidR="001429F2">
              <w:rPr>
                <w:sz w:val="28"/>
                <w:szCs w:val="28"/>
              </w:rPr>
              <w:t>, зарегистрированный по адресу:</w:t>
            </w:r>
            <w:r>
              <w:rPr>
                <w:sz w:val="28"/>
                <w:szCs w:val="28"/>
              </w:rPr>
              <w:t xml:space="preserve"> ______________________________</w:t>
            </w:r>
            <w:r w:rsidR="001F377E">
              <w:rPr>
                <w:sz w:val="28"/>
                <w:szCs w:val="28"/>
              </w:rPr>
              <w:t>*</w:t>
            </w:r>
          </w:p>
          <w:p w:rsidR="001429F2" w:rsidRDefault="001429F2">
            <w:pPr>
              <w:tabs>
                <w:tab w:val="left" w:pos="6300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429F2" w:rsidRDefault="001429F2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1429F2" w:rsidRDefault="001429F2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</w:p>
          <w:p w:rsidR="001429F2" w:rsidRDefault="00B75DC6" w:rsidP="001429F2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 Ф.И.О.</w:t>
            </w:r>
            <w:r w:rsidR="001F377E">
              <w:rPr>
                <w:rFonts w:eastAsia="Calibri"/>
                <w:sz w:val="28"/>
                <w:szCs w:val="28"/>
                <w:lang w:eastAsia="en-US"/>
              </w:rPr>
              <w:t>*</w:t>
            </w:r>
            <w:r w:rsidR="001429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5760"/>
          <w:tab w:val="left" w:pos="6120"/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</w:p>
    <w:p w:rsidR="001429F2" w:rsidRDefault="001429F2" w:rsidP="001429F2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настоящего договора ознакомлен и с ними согласен.</w:t>
      </w:r>
    </w:p>
    <w:p w:rsidR="001429F2" w:rsidRDefault="001429F2" w:rsidP="001429F2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договора мною пол</w:t>
      </w:r>
      <w:r w:rsidR="00B75DC6">
        <w:rPr>
          <w:sz w:val="28"/>
          <w:szCs w:val="28"/>
        </w:rPr>
        <w:t>учен:________________Ф.И.О.</w:t>
      </w:r>
      <w:bookmarkStart w:id="1" w:name="_GoBack"/>
      <w:bookmarkEnd w:id="1"/>
      <w:r w:rsidR="001F377E">
        <w:rPr>
          <w:sz w:val="28"/>
          <w:szCs w:val="28"/>
        </w:rPr>
        <w:t>*</w:t>
      </w:r>
    </w:p>
    <w:p w:rsidR="001429F2" w:rsidRDefault="001429F2" w:rsidP="0014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«__»________20___ г.  </w:t>
      </w:r>
    </w:p>
    <w:p w:rsidR="00A13291" w:rsidRDefault="00A13291"/>
    <w:p w:rsidR="001F377E" w:rsidRDefault="001F377E"/>
    <w:p w:rsidR="001F377E" w:rsidRDefault="001F377E"/>
    <w:p w:rsidR="001F377E" w:rsidRDefault="001F377E" w:rsidP="001F377E">
      <w:r>
        <w:t>*- данные о «Заказчике» приведены в образце договора на несуществующее лицо (вымышленные)</w:t>
      </w:r>
    </w:p>
    <w:sectPr w:rsidR="001F377E" w:rsidSect="001429F2"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AD" w:rsidRDefault="005604AD" w:rsidP="001429F2">
      <w:r>
        <w:separator/>
      </w:r>
    </w:p>
  </w:endnote>
  <w:endnote w:type="continuationSeparator" w:id="0">
    <w:p w:rsidR="005604AD" w:rsidRDefault="005604AD" w:rsidP="0014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F2" w:rsidRDefault="001429F2" w:rsidP="001429F2">
    <w:pPr>
      <w:pStyle w:val="a5"/>
      <w:numPr>
        <w:ilvl w:val="0"/>
        <w:numId w:val="1"/>
      </w:numPr>
    </w:pPr>
    <w:r>
      <w:t xml:space="preserve">- данные «Заказчика» приведены в договоре </w:t>
    </w:r>
    <w:r w:rsidR="001F377E">
      <w:t>произвольные</w:t>
    </w:r>
    <w:r>
      <w:t xml:space="preserve"> </w:t>
    </w:r>
    <w:r w:rsidR="001F377E">
      <w:t>(на вымышленное лицо)</w:t>
    </w:r>
  </w:p>
  <w:p w:rsidR="001429F2" w:rsidRDefault="001429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AD" w:rsidRDefault="005604AD" w:rsidP="001429F2">
      <w:r>
        <w:separator/>
      </w:r>
    </w:p>
  </w:footnote>
  <w:footnote w:type="continuationSeparator" w:id="0">
    <w:p w:rsidR="005604AD" w:rsidRDefault="005604AD" w:rsidP="0014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F2" w:rsidRDefault="001429F2" w:rsidP="001429F2">
    <w:pPr>
      <w:pStyle w:val="a3"/>
      <w:jc w:val="right"/>
    </w:pPr>
    <w:r>
      <w:t xml:space="preserve">ОБРАЗЕЦ ФОРМЫ ДОГОВОРА </w:t>
    </w:r>
  </w:p>
  <w:p w:rsidR="001429F2" w:rsidRDefault="001429F2" w:rsidP="001429F2">
    <w:pPr>
      <w:pStyle w:val="a3"/>
      <w:jc w:val="right"/>
    </w:pPr>
    <w:r>
      <w:t xml:space="preserve">О ПРЕДОСТАВЛЕНИИ ПЛАТНЫХ </w:t>
    </w:r>
  </w:p>
  <w:p w:rsidR="001429F2" w:rsidRDefault="001429F2" w:rsidP="001429F2">
    <w:pPr>
      <w:pStyle w:val="a3"/>
      <w:jc w:val="right"/>
    </w:pPr>
    <w:r>
      <w:t>СОЦИАЛЬНЫХ УСЛУГ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F82"/>
    <w:multiLevelType w:val="hybridMultilevel"/>
    <w:tmpl w:val="75BE5C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3DCE"/>
    <w:multiLevelType w:val="hybridMultilevel"/>
    <w:tmpl w:val="5DCE19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F2"/>
    <w:rsid w:val="001429F2"/>
    <w:rsid w:val="001F377E"/>
    <w:rsid w:val="005604AD"/>
    <w:rsid w:val="00563ACE"/>
    <w:rsid w:val="00A13291"/>
    <w:rsid w:val="00B7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143FE"/>
  <w15:chartTrackingRefBased/>
  <w15:docId w15:val="{A58FA277-04EC-45AE-8484-68813BA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29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2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BD43-C722-4E1D-A9BB-513D3C43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2019-04-12T07:25:00Z</dcterms:created>
  <dcterms:modified xsi:type="dcterms:W3CDTF">2019-04-12T07:34:00Z</dcterms:modified>
</cp:coreProperties>
</file>